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5739" w14:textId="77777777" w:rsidR="004950FB" w:rsidRDefault="004950FB" w:rsidP="004550C7">
      <w:pPr>
        <w:spacing w:before="0" w:after="0"/>
        <w:jc w:val="center"/>
        <w:outlineLvl w:val="0"/>
        <w:rPr>
          <w:b/>
        </w:rPr>
      </w:pPr>
      <w:r w:rsidRPr="003F37B3">
        <w:rPr>
          <w:b/>
        </w:rPr>
        <w:t>ADVERTISEMENT FOR BIDS</w:t>
      </w:r>
    </w:p>
    <w:p w14:paraId="1FCB6B79" w14:textId="77777777" w:rsidR="00A46F41" w:rsidRDefault="00A46F41" w:rsidP="004550C7">
      <w:pPr>
        <w:spacing w:before="0" w:after="0"/>
        <w:jc w:val="center"/>
        <w:rPr>
          <w:b/>
        </w:rPr>
      </w:pPr>
    </w:p>
    <w:p w14:paraId="61935FEC" w14:textId="44F0BB83" w:rsidR="009E4B6C" w:rsidRDefault="00203D3E" w:rsidP="004550C7">
      <w:pPr>
        <w:spacing w:before="0" w:after="0"/>
        <w:jc w:val="center"/>
        <w:rPr>
          <w:b/>
        </w:rPr>
      </w:pPr>
      <w:r>
        <w:rPr>
          <w:b/>
        </w:rPr>
        <w:t>Town of Troutman</w:t>
      </w:r>
    </w:p>
    <w:p w14:paraId="6B0D1F6C" w14:textId="6EF7FFA7" w:rsidR="000F1424" w:rsidRDefault="000F1424" w:rsidP="004550C7">
      <w:pPr>
        <w:spacing w:before="0" w:after="0"/>
        <w:jc w:val="center"/>
        <w:rPr>
          <w:b/>
        </w:rPr>
      </w:pPr>
      <w:r>
        <w:rPr>
          <w:b/>
        </w:rPr>
        <w:t>PO Box 2</w:t>
      </w:r>
      <w:r w:rsidR="00203D3E">
        <w:rPr>
          <w:b/>
        </w:rPr>
        <w:t>6</w:t>
      </w:r>
    </w:p>
    <w:p w14:paraId="0E379CDD" w14:textId="0C0E4E3D" w:rsidR="000F1424" w:rsidRDefault="00203D3E" w:rsidP="004550C7">
      <w:pPr>
        <w:spacing w:before="0" w:after="0"/>
        <w:jc w:val="center"/>
        <w:rPr>
          <w:b/>
        </w:rPr>
      </w:pPr>
      <w:r>
        <w:rPr>
          <w:b/>
        </w:rPr>
        <w:t>Troutman</w:t>
      </w:r>
      <w:r w:rsidR="000F1424">
        <w:rPr>
          <w:b/>
        </w:rPr>
        <w:t>, NC  28</w:t>
      </w:r>
      <w:r>
        <w:rPr>
          <w:b/>
        </w:rPr>
        <w:t>16</w:t>
      </w:r>
      <w:r w:rsidR="000F1424">
        <w:rPr>
          <w:b/>
        </w:rPr>
        <w:t>6</w:t>
      </w:r>
    </w:p>
    <w:p w14:paraId="3E34AF48" w14:textId="77777777" w:rsidR="00A46F41" w:rsidRPr="003F37B3" w:rsidRDefault="00A46F41" w:rsidP="004550C7">
      <w:pPr>
        <w:spacing w:before="0" w:after="0"/>
        <w:jc w:val="center"/>
        <w:rPr>
          <w:b/>
        </w:rPr>
      </w:pPr>
    </w:p>
    <w:p w14:paraId="4708DCB6" w14:textId="77777777" w:rsidR="004950FB" w:rsidRPr="00571524" w:rsidRDefault="004950FB" w:rsidP="004550C7">
      <w:pPr>
        <w:spacing w:after="0"/>
        <w:outlineLvl w:val="0"/>
        <w:rPr>
          <w:b/>
        </w:rPr>
      </w:pPr>
      <w:r w:rsidRPr="00571524">
        <w:rPr>
          <w:b/>
        </w:rPr>
        <w:t>General Notice</w:t>
      </w:r>
    </w:p>
    <w:p w14:paraId="3A080391" w14:textId="1C6DA3F2" w:rsidR="004950FB" w:rsidRPr="00F05C05" w:rsidRDefault="00203D3E" w:rsidP="004550C7">
      <w:pPr>
        <w:spacing w:after="0"/>
        <w:rPr>
          <w:bCs/>
        </w:rPr>
      </w:pPr>
      <w:r w:rsidRPr="00F05C05">
        <w:rPr>
          <w:bCs/>
        </w:rPr>
        <w:t xml:space="preserve">Town of Troutman </w:t>
      </w:r>
      <w:r w:rsidR="004950FB" w:rsidRPr="00F05C05">
        <w:rPr>
          <w:bCs/>
        </w:rPr>
        <w:t xml:space="preserve"> (Owner) is requesting Bids for the construction of the following Project:</w:t>
      </w:r>
    </w:p>
    <w:p w14:paraId="486A16CB" w14:textId="77777777" w:rsidR="004550C7" w:rsidRPr="00F05C05" w:rsidRDefault="004550C7" w:rsidP="00EA572D">
      <w:pPr>
        <w:spacing w:before="0" w:after="0"/>
        <w:rPr>
          <w:bCs/>
        </w:rPr>
      </w:pPr>
    </w:p>
    <w:p w14:paraId="4FDD3E1C" w14:textId="77777777" w:rsidR="0020087F" w:rsidRPr="00F05C05" w:rsidRDefault="00203D3E" w:rsidP="00EA572D">
      <w:pPr>
        <w:spacing w:before="0" w:after="0"/>
        <w:jc w:val="center"/>
        <w:rPr>
          <w:bCs/>
        </w:rPr>
      </w:pPr>
      <w:r w:rsidRPr="00F05C05">
        <w:rPr>
          <w:bCs/>
        </w:rPr>
        <w:t>2022 Wastewater Capacity Improvements Project</w:t>
      </w:r>
      <w:r w:rsidR="00A02D9D" w:rsidRPr="00F05C05">
        <w:rPr>
          <w:bCs/>
        </w:rPr>
        <w:t xml:space="preserve"> SRP-W-ARP-0055</w:t>
      </w:r>
    </w:p>
    <w:p w14:paraId="607D9629" w14:textId="626418FA" w:rsidR="004950FB" w:rsidRPr="00F05C05" w:rsidRDefault="00DC1693" w:rsidP="00EA572D">
      <w:pPr>
        <w:spacing w:before="0" w:after="0"/>
        <w:jc w:val="center"/>
        <w:rPr>
          <w:bCs/>
        </w:rPr>
      </w:pPr>
      <w:r w:rsidRPr="00F05C05">
        <w:rPr>
          <w:bCs/>
        </w:rPr>
        <w:t>Contract A: Pipelines</w:t>
      </w:r>
    </w:p>
    <w:p w14:paraId="5B0C163F" w14:textId="77777777" w:rsidR="004550C7" w:rsidRPr="00F05C05" w:rsidRDefault="004550C7" w:rsidP="00EA572D">
      <w:pPr>
        <w:spacing w:before="0" w:after="0"/>
        <w:rPr>
          <w:bCs/>
        </w:rPr>
      </w:pPr>
    </w:p>
    <w:p w14:paraId="2738C8AD" w14:textId="1B2E25E7" w:rsidR="004950FB" w:rsidRPr="00F05C05" w:rsidRDefault="004950FB" w:rsidP="004550C7">
      <w:pPr>
        <w:spacing w:before="0" w:after="0"/>
        <w:rPr>
          <w:bCs/>
        </w:rPr>
      </w:pPr>
      <w:r w:rsidRPr="00F05C05">
        <w:rPr>
          <w:bCs/>
        </w:rPr>
        <w:t xml:space="preserve">Bids for the construction of the Project will be received </w:t>
      </w:r>
      <w:r w:rsidR="00203D3E" w:rsidRPr="00F05C05">
        <w:rPr>
          <w:bCs/>
        </w:rPr>
        <w:t>by</w:t>
      </w:r>
      <w:r w:rsidRPr="00F05C05">
        <w:rPr>
          <w:bCs/>
        </w:rPr>
        <w:t xml:space="preserve"> the </w:t>
      </w:r>
      <w:r w:rsidR="00203D3E" w:rsidRPr="00F05C05">
        <w:rPr>
          <w:bCs/>
        </w:rPr>
        <w:t>Town of Troutman</w:t>
      </w:r>
      <w:r w:rsidR="000F1424" w:rsidRPr="00F05C05">
        <w:rPr>
          <w:bCs/>
        </w:rPr>
        <w:t xml:space="preserve">, </w:t>
      </w:r>
      <w:r w:rsidRPr="00F05C05">
        <w:rPr>
          <w:bCs/>
        </w:rPr>
        <w:t xml:space="preserve">located at </w:t>
      </w:r>
      <w:r w:rsidR="00203D3E" w:rsidRPr="00F05C05">
        <w:rPr>
          <w:bCs/>
        </w:rPr>
        <w:t>Troutman Town Hall</w:t>
      </w:r>
      <w:r w:rsidR="000F1424" w:rsidRPr="00F05C05">
        <w:rPr>
          <w:bCs/>
        </w:rPr>
        <w:t xml:space="preserve">, </w:t>
      </w:r>
      <w:r w:rsidR="00203D3E" w:rsidRPr="00F05C05">
        <w:rPr>
          <w:bCs/>
        </w:rPr>
        <w:t>40</w:t>
      </w:r>
      <w:r w:rsidR="000F1424" w:rsidRPr="00F05C05">
        <w:rPr>
          <w:bCs/>
        </w:rPr>
        <w:t xml:space="preserve">0 North </w:t>
      </w:r>
      <w:r w:rsidR="00203D3E" w:rsidRPr="00F05C05">
        <w:rPr>
          <w:bCs/>
        </w:rPr>
        <w:t>Eastway Drive</w:t>
      </w:r>
      <w:r w:rsidR="000F1424" w:rsidRPr="00F05C05">
        <w:rPr>
          <w:bCs/>
        </w:rPr>
        <w:t xml:space="preserve">, </w:t>
      </w:r>
      <w:r w:rsidR="00203D3E" w:rsidRPr="00F05C05">
        <w:rPr>
          <w:bCs/>
        </w:rPr>
        <w:t>Troutman</w:t>
      </w:r>
      <w:r w:rsidR="000F1424" w:rsidRPr="00F05C05">
        <w:rPr>
          <w:bCs/>
        </w:rPr>
        <w:t>, NC  28</w:t>
      </w:r>
      <w:r w:rsidR="00203D3E" w:rsidRPr="00F05C05">
        <w:rPr>
          <w:bCs/>
        </w:rPr>
        <w:t>16</w:t>
      </w:r>
      <w:r w:rsidR="000F1424" w:rsidRPr="00F05C05">
        <w:rPr>
          <w:bCs/>
        </w:rPr>
        <w:t>6</w:t>
      </w:r>
      <w:r w:rsidRPr="00F05C05">
        <w:rPr>
          <w:bCs/>
        </w:rPr>
        <w:t xml:space="preserve">, until </w:t>
      </w:r>
      <w:r w:rsidR="00356533" w:rsidRPr="00F05C05">
        <w:rPr>
          <w:bCs/>
        </w:rPr>
        <w:t>Thursday</w:t>
      </w:r>
      <w:r w:rsidRPr="00F05C05">
        <w:rPr>
          <w:bCs/>
        </w:rPr>
        <w:t xml:space="preserve">, </w:t>
      </w:r>
      <w:r w:rsidR="00356533" w:rsidRPr="00F05C05">
        <w:rPr>
          <w:bCs/>
        </w:rPr>
        <w:t>May 1, 2025</w:t>
      </w:r>
      <w:r w:rsidRPr="00F05C05">
        <w:rPr>
          <w:bCs/>
        </w:rPr>
        <w:t xml:space="preserve"> at </w:t>
      </w:r>
      <w:r w:rsidR="00356533" w:rsidRPr="00F05C05">
        <w:rPr>
          <w:bCs/>
        </w:rPr>
        <w:t>2:00 PM</w:t>
      </w:r>
      <w:r w:rsidRPr="00F05C05">
        <w:rPr>
          <w:bCs/>
        </w:rPr>
        <w:t xml:space="preserve"> local time. </w:t>
      </w:r>
      <w:r w:rsidR="00A46F41" w:rsidRPr="00F05C05">
        <w:rPr>
          <w:bCs/>
        </w:rPr>
        <w:t xml:space="preserve"> </w:t>
      </w:r>
      <w:r w:rsidRPr="00F05C05">
        <w:rPr>
          <w:bCs/>
        </w:rPr>
        <w:t>At that time the Bids received will be publicly opened and read.</w:t>
      </w:r>
    </w:p>
    <w:p w14:paraId="120A3DEA" w14:textId="77777777" w:rsidR="000F1424" w:rsidRPr="00F05C05" w:rsidRDefault="000F1424" w:rsidP="004550C7">
      <w:pPr>
        <w:spacing w:before="0" w:after="0"/>
        <w:rPr>
          <w:bCs/>
        </w:rPr>
      </w:pPr>
    </w:p>
    <w:p w14:paraId="23432E23" w14:textId="5C99C43D" w:rsidR="004950FB" w:rsidRPr="00F05C05" w:rsidRDefault="004950FB" w:rsidP="004550C7">
      <w:pPr>
        <w:spacing w:before="0" w:after="0"/>
        <w:rPr>
          <w:bCs/>
        </w:rPr>
      </w:pPr>
      <w:r w:rsidRPr="00F05C05">
        <w:rPr>
          <w:bCs/>
        </w:rPr>
        <w:t>The Project includes the following Work:</w:t>
      </w:r>
    </w:p>
    <w:p w14:paraId="4E12C758" w14:textId="77777777" w:rsidR="004550C7" w:rsidRPr="00F05C05" w:rsidRDefault="004550C7" w:rsidP="004550C7">
      <w:pPr>
        <w:spacing w:before="0" w:after="0"/>
        <w:rPr>
          <w:bCs/>
        </w:rPr>
      </w:pPr>
    </w:p>
    <w:p w14:paraId="634DB081" w14:textId="1CB278BB" w:rsidR="004950FB" w:rsidRPr="00F05C05" w:rsidRDefault="00DE1E79" w:rsidP="004550C7">
      <w:pPr>
        <w:spacing w:before="0" w:after="0"/>
        <w:ind w:left="360"/>
        <w:rPr>
          <w:bCs/>
        </w:rPr>
      </w:pPr>
      <w:r w:rsidRPr="00F05C05">
        <w:rPr>
          <w:bCs/>
        </w:rPr>
        <w:t>A</w:t>
      </w:r>
      <w:r w:rsidR="000F1424" w:rsidRPr="00F05C05">
        <w:rPr>
          <w:bCs/>
        </w:rPr>
        <w:t xml:space="preserve">pproximately </w:t>
      </w:r>
      <w:r w:rsidRPr="00F05C05">
        <w:rPr>
          <w:bCs/>
        </w:rPr>
        <w:t>2</w:t>
      </w:r>
      <w:r w:rsidR="000F1424" w:rsidRPr="00F05C05">
        <w:rPr>
          <w:bCs/>
        </w:rPr>
        <w:t>,</w:t>
      </w:r>
      <w:r w:rsidRPr="00F05C05">
        <w:rPr>
          <w:bCs/>
        </w:rPr>
        <w:t>340</w:t>
      </w:r>
      <w:r w:rsidR="000F1424" w:rsidRPr="00F05C05">
        <w:rPr>
          <w:bCs/>
        </w:rPr>
        <w:t xml:space="preserve"> </w:t>
      </w:r>
      <w:r w:rsidRPr="00F05C05">
        <w:rPr>
          <w:bCs/>
        </w:rPr>
        <w:t>LF of 15” gravity sewer (PVC), 120 LF of 14” gravity sewer (DIP), 3,317 LF of 12” force main (PVC), 60 LF of 12” force main (RJDIP)</w:t>
      </w:r>
      <w:r w:rsidR="00DC1693" w:rsidRPr="00F05C05">
        <w:rPr>
          <w:bCs/>
        </w:rPr>
        <w:t xml:space="preserve"> inside 24” steel casing placed by jack and bore</w:t>
      </w:r>
      <w:r w:rsidRPr="00F05C05">
        <w:rPr>
          <w:bCs/>
        </w:rPr>
        <w:t xml:space="preserve">, 44 </w:t>
      </w:r>
      <w:r w:rsidR="000F1424" w:rsidRPr="00F05C05">
        <w:rPr>
          <w:bCs/>
        </w:rPr>
        <w:t>tons of asphalt paving, and appurtenances.</w:t>
      </w:r>
    </w:p>
    <w:p w14:paraId="127D104D" w14:textId="77777777" w:rsidR="004550C7" w:rsidRPr="00F05C05" w:rsidRDefault="004550C7" w:rsidP="004550C7">
      <w:pPr>
        <w:spacing w:before="0" w:after="0"/>
        <w:ind w:left="360"/>
        <w:rPr>
          <w:bCs/>
        </w:rPr>
      </w:pPr>
    </w:p>
    <w:p w14:paraId="1AE6443C" w14:textId="075AAF69" w:rsidR="004950FB" w:rsidRPr="00F05C05" w:rsidRDefault="004950FB" w:rsidP="004550C7">
      <w:pPr>
        <w:spacing w:before="0" w:after="0"/>
        <w:rPr>
          <w:bCs/>
        </w:rPr>
      </w:pPr>
      <w:r w:rsidRPr="00F05C05">
        <w:rPr>
          <w:bCs/>
        </w:rPr>
        <w:t>Owner anticipates that the Project’s total bid price will be approximately $</w:t>
      </w:r>
      <w:r w:rsidR="00ED0EB8" w:rsidRPr="00F05C05">
        <w:rPr>
          <w:bCs/>
        </w:rPr>
        <w:t>950</w:t>
      </w:r>
      <w:r w:rsidR="00DE1E79" w:rsidRPr="00F05C05">
        <w:rPr>
          <w:bCs/>
        </w:rPr>
        <w:t>,000</w:t>
      </w:r>
      <w:r w:rsidR="0020087F" w:rsidRPr="00F05C05">
        <w:rPr>
          <w:bCs/>
        </w:rPr>
        <w:t>.00</w:t>
      </w:r>
      <w:r w:rsidRPr="00F05C05">
        <w:rPr>
          <w:bCs/>
        </w:rPr>
        <w:t xml:space="preserve">. </w:t>
      </w:r>
      <w:r w:rsidR="0020087F" w:rsidRPr="00F05C05">
        <w:rPr>
          <w:bCs/>
        </w:rPr>
        <w:t xml:space="preserve"> </w:t>
      </w:r>
      <w:r w:rsidRPr="00F05C05">
        <w:rPr>
          <w:bCs/>
        </w:rPr>
        <w:t xml:space="preserve">The Project has an expected duration of </w:t>
      </w:r>
      <w:r w:rsidR="0091778B" w:rsidRPr="00F05C05">
        <w:rPr>
          <w:bCs/>
        </w:rPr>
        <w:t xml:space="preserve">270 </w:t>
      </w:r>
      <w:r w:rsidRPr="00F05C05">
        <w:rPr>
          <w:bCs/>
        </w:rPr>
        <w:t>days.</w:t>
      </w:r>
    </w:p>
    <w:p w14:paraId="7C5C88B3" w14:textId="77777777" w:rsidR="004550C7" w:rsidRPr="00F05C05" w:rsidRDefault="004550C7" w:rsidP="004550C7">
      <w:pPr>
        <w:spacing w:before="0" w:after="0"/>
        <w:rPr>
          <w:bCs/>
        </w:rPr>
      </w:pPr>
    </w:p>
    <w:p w14:paraId="3138DE43" w14:textId="1A3D7298" w:rsidR="00D97FEF" w:rsidRPr="00F05C05" w:rsidRDefault="00D97FEF" w:rsidP="00D97FEF">
      <w:pPr>
        <w:spacing w:before="0" w:after="0"/>
        <w:jc w:val="both"/>
        <w:rPr>
          <w:rFonts w:ascii="Calibri" w:eastAsia="Calibri" w:hAnsi="Calibri" w:cs="Times New Roman"/>
          <w:bCs/>
        </w:rPr>
      </w:pPr>
      <w:r w:rsidRPr="00F05C05">
        <w:rPr>
          <w:rFonts w:ascii="Calibri" w:eastAsia="Calibri" w:hAnsi="Calibri" w:cs="Times New Roman"/>
          <w:bCs/>
        </w:rPr>
        <w:t>The Issuing Office for the Bidding Documents is West Consultants, PLLC; 405 South Sterling Street; Morganton, NC  28655, the contact person is Kathy Jordan, phone: (828) 522-4725, email:  kjordan@west-consultants.com.  Prospective Bidders may examine the Bidding Documents at the Issuing Office on Mondays through Fridays between the hours of 8 AM and 5 PM and may obtain copies of the Bidding Documents from the Issuing Office as described below.</w:t>
      </w:r>
    </w:p>
    <w:p w14:paraId="6DB38BD3" w14:textId="77777777" w:rsidR="00D97FEF" w:rsidRPr="00F05C05" w:rsidRDefault="00D97FEF" w:rsidP="00D97FEF">
      <w:pPr>
        <w:spacing w:before="0" w:after="0"/>
        <w:jc w:val="both"/>
        <w:rPr>
          <w:rFonts w:ascii="Calibri" w:eastAsia="Calibri" w:hAnsi="Calibri" w:cs="Times New Roman"/>
          <w:bCs/>
        </w:rPr>
      </w:pPr>
    </w:p>
    <w:p w14:paraId="1C08158A" w14:textId="77777777" w:rsidR="00D97FEF" w:rsidRPr="00F05C05" w:rsidRDefault="00D97FEF" w:rsidP="00D97FEF">
      <w:pPr>
        <w:spacing w:before="0" w:after="0"/>
        <w:jc w:val="both"/>
        <w:rPr>
          <w:rFonts w:ascii="Calibri" w:eastAsia="Calibri" w:hAnsi="Calibri" w:cs="Times New Roman"/>
          <w:bCs/>
        </w:rPr>
      </w:pPr>
      <w:r w:rsidRPr="00F05C05">
        <w:rPr>
          <w:rFonts w:ascii="Calibri" w:eastAsia="Calibri" w:hAnsi="Calibri" w:cs="Times New Roman"/>
          <w:bCs/>
        </w:rPr>
        <w:t>Bidding Documents also may be examined at:</w:t>
      </w:r>
    </w:p>
    <w:p w14:paraId="7D2F1A95" w14:textId="77777777" w:rsidR="00D97FEF" w:rsidRPr="00F05C05" w:rsidRDefault="00D97FEF" w:rsidP="00D97FEF">
      <w:pPr>
        <w:spacing w:before="0" w:after="0"/>
        <w:ind w:left="720"/>
        <w:jc w:val="both"/>
        <w:rPr>
          <w:rFonts w:ascii="Calibri" w:eastAsia="Calibri" w:hAnsi="Calibri" w:cs="Times New Roman"/>
          <w:bCs/>
        </w:rPr>
      </w:pPr>
    </w:p>
    <w:p w14:paraId="131BC2F6" w14:textId="77777777" w:rsidR="00D97FEF" w:rsidRPr="00F05C05" w:rsidRDefault="00D97FEF" w:rsidP="00D97FEF">
      <w:pPr>
        <w:spacing w:before="0" w:after="0"/>
        <w:ind w:left="720"/>
        <w:jc w:val="both"/>
        <w:rPr>
          <w:rFonts w:ascii="Calibri" w:eastAsia="Calibri" w:hAnsi="Calibri" w:cs="Times New Roman"/>
          <w:bCs/>
        </w:rPr>
      </w:pPr>
      <w:r w:rsidRPr="00F05C05">
        <w:rPr>
          <w:rFonts w:ascii="Calibri" w:eastAsia="Calibri" w:hAnsi="Calibri" w:cs="Times New Roman"/>
          <w:bCs/>
        </w:rPr>
        <w:t xml:space="preserve">-ConstructConnect– online at </w:t>
      </w:r>
      <w:hyperlink r:id="rId8" w:history="1">
        <w:r w:rsidRPr="00F05C05">
          <w:rPr>
            <w:rFonts w:ascii="Calibri" w:eastAsia="Calibri" w:hAnsi="Calibri" w:cs="Times New Roman"/>
            <w:bCs/>
          </w:rPr>
          <w:t>www.iSqFt.com</w:t>
        </w:r>
      </w:hyperlink>
      <w:r w:rsidRPr="00F05C05">
        <w:rPr>
          <w:rFonts w:ascii="Calibri" w:eastAsia="Calibri" w:hAnsi="Calibri" w:cs="Times New Roman"/>
          <w:bCs/>
        </w:rPr>
        <w:t xml:space="preserve">;  </w:t>
      </w:r>
      <w:hyperlink r:id="rId9" w:history="1">
        <w:r w:rsidRPr="00F05C05">
          <w:rPr>
            <w:rFonts w:ascii="Calibri" w:eastAsia="Calibri" w:hAnsi="Calibri" w:cs="Times New Roman"/>
            <w:bCs/>
          </w:rPr>
          <w:t>www.cmdgroup.com</w:t>
        </w:r>
      </w:hyperlink>
      <w:r w:rsidRPr="00F05C05">
        <w:rPr>
          <w:rFonts w:ascii="Calibri" w:eastAsia="Calibri" w:hAnsi="Calibri" w:cs="Times New Roman"/>
          <w:bCs/>
        </w:rPr>
        <w:t xml:space="preserve">; </w:t>
      </w:r>
      <w:hyperlink r:id="rId10" w:history="1">
        <w:r w:rsidRPr="00F05C05">
          <w:rPr>
            <w:rFonts w:ascii="Calibri" w:eastAsia="Calibri" w:hAnsi="Calibri" w:cs="Times New Roman"/>
            <w:bCs/>
          </w:rPr>
          <w:t>www.bidclerk.com</w:t>
        </w:r>
      </w:hyperlink>
      <w:r w:rsidRPr="00F05C05">
        <w:rPr>
          <w:rFonts w:ascii="Calibri" w:eastAsia="Calibri" w:hAnsi="Calibri" w:cs="Times New Roman"/>
          <w:bCs/>
        </w:rPr>
        <w:t>;</w:t>
      </w:r>
    </w:p>
    <w:p w14:paraId="2B132286" w14:textId="77777777" w:rsidR="00D97FEF" w:rsidRPr="00F05C05" w:rsidRDefault="00F05C05" w:rsidP="00D97FEF">
      <w:pPr>
        <w:spacing w:before="0" w:after="0"/>
        <w:ind w:left="1440"/>
        <w:jc w:val="both"/>
        <w:rPr>
          <w:rFonts w:ascii="Calibri" w:eastAsia="Calibri" w:hAnsi="Calibri" w:cs="Times New Roman"/>
          <w:bCs/>
        </w:rPr>
      </w:pPr>
      <w:hyperlink r:id="rId11" w:history="1">
        <w:r w:rsidR="00D97FEF" w:rsidRPr="00F05C05">
          <w:rPr>
            <w:rFonts w:ascii="Calibri" w:eastAsia="Calibri" w:hAnsi="Calibri" w:cs="Times New Roman"/>
            <w:bCs/>
          </w:rPr>
          <w:t>www.cdcnews.com</w:t>
        </w:r>
      </w:hyperlink>
      <w:r w:rsidR="00D97FEF" w:rsidRPr="00F05C05">
        <w:rPr>
          <w:rFonts w:ascii="Calibri" w:eastAsia="Calibri" w:hAnsi="Calibri" w:cs="Times New Roman"/>
          <w:bCs/>
        </w:rPr>
        <w:t>; www.constructconnect.com</w:t>
      </w:r>
    </w:p>
    <w:p w14:paraId="24DC3DEB" w14:textId="7155F6BE" w:rsidR="00D97FEF" w:rsidRPr="00F05C05" w:rsidRDefault="00D97FEF" w:rsidP="00013D90">
      <w:pPr>
        <w:spacing w:before="0" w:after="0"/>
        <w:ind w:left="720"/>
        <w:jc w:val="both"/>
        <w:rPr>
          <w:rFonts w:ascii="Calibri" w:eastAsia="Calibri" w:hAnsi="Calibri" w:cs="Times New Roman"/>
          <w:bCs/>
        </w:rPr>
      </w:pPr>
      <w:r w:rsidRPr="00F05C05">
        <w:rPr>
          <w:rFonts w:ascii="Calibri" w:eastAsia="Calibri" w:hAnsi="Calibri" w:cs="Times New Roman"/>
          <w:bCs/>
        </w:rPr>
        <w:t xml:space="preserve">-McGraw-Hill Construction/Dodge – online at </w:t>
      </w:r>
      <w:hyperlink r:id="rId12" w:history="1">
        <w:r w:rsidRPr="00F05C05">
          <w:rPr>
            <w:rFonts w:ascii="Calibri" w:eastAsia="Calibri" w:hAnsi="Calibri" w:cs="Times New Roman"/>
            <w:bCs/>
          </w:rPr>
          <w:t>www.construction.com/dodge</w:t>
        </w:r>
      </w:hyperlink>
      <w:r w:rsidR="00013D90" w:rsidRPr="00F05C05">
        <w:rPr>
          <w:rFonts w:ascii="Calibri" w:eastAsia="Calibri" w:hAnsi="Calibri" w:cs="Times New Roman"/>
          <w:bCs/>
        </w:rPr>
        <w:t xml:space="preserve"> </w:t>
      </w:r>
    </w:p>
    <w:p w14:paraId="29C6E9A5" w14:textId="77777777" w:rsidR="00D97FEF" w:rsidRPr="00F05C05" w:rsidRDefault="00D97FEF" w:rsidP="00D97FEF">
      <w:pPr>
        <w:spacing w:before="0" w:after="0"/>
        <w:ind w:left="720"/>
        <w:jc w:val="both"/>
        <w:rPr>
          <w:rFonts w:ascii="Calibri" w:eastAsia="Calibri" w:hAnsi="Calibri" w:cs="Times New Roman"/>
          <w:bCs/>
        </w:rPr>
      </w:pPr>
    </w:p>
    <w:p w14:paraId="4EFE3568" w14:textId="02B243C2" w:rsidR="00D97FEF" w:rsidRPr="00F05C05" w:rsidRDefault="00D97FEF" w:rsidP="00D97FEF">
      <w:pPr>
        <w:spacing w:before="0" w:after="0"/>
        <w:jc w:val="both"/>
        <w:rPr>
          <w:rFonts w:ascii="Calibri" w:eastAsia="Calibri" w:hAnsi="Calibri" w:cs="Times New Roman"/>
          <w:bCs/>
        </w:rPr>
      </w:pPr>
      <w:r w:rsidRPr="00F05C05">
        <w:rPr>
          <w:rFonts w:ascii="Calibri" w:eastAsia="Calibri" w:hAnsi="Calibri" w:cs="Times New Roman"/>
          <w:bCs/>
        </w:rPr>
        <w:t xml:space="preserve">and at the </w:t>
      </w:r>
      <w:r w:rsidR="00203D3E" w:rsidRPr="00F05C05">
        <w:rPr>
          <w:rFonts w:ascii="Calibri" w:eastAsia="Calibri" w:hAnsi="Calibri" w:cs="Times New Roman"/>
          <w:bCs/>
        </w:rPr>
        <w:t>Town of Troutman; 400 N Eastway Drive; Troutman, NC 28166</w:t>
      </w:r>
      <w:r w:rsidRPr="00F05C05">
        <w:rPr>
          <w:rFonts w:ascii="Calibri" w:eastAsia="Calibri" w:hAnsi="Calibri" w:cs="Times New Roman"/>
          <w:bCs/>
        </w:rPr>
        <w:t>, on Mondays through Fridays between the hours of 9 AM and 4 PM.</w:t>
      </w:r>
    </w:p>
    <w:p w14:paraId="0953C827" w14:textId="77777777" w:rsidR="00D97FEF" w:rsidRPr="00F05C05" w:rsidRDefault="00D97FEF" w:rsidP="00D97FEF">
      <w:pPr>
        <w:spacing w:before="0" w:after="0"/>
        <w:jc w:val="both"/>
        <w:rPr>
          <w:rFonts w:ascii="Calibri" w:eastAsia="Calibri" w:hAnsi="Calibri" w:cs="Times New Roman"/>
          <w:bCs/>
        </w:rPr>
      </w:pPr>
    </w:p>
    <w:p w14:paraId="6E322CD3" w14:textId="77777777" w:rsidR="00D97FEF" w:rsidRPr="00F05C05" w:rsidRDefault="00D97FEF" w:rsidP="00D97FEF">
      <w:pPr>
        <w:spacing w:before="0" w:after="0"/>
        <w:jc w:val="both"/>
        <w:rPr>
          <w:rFonts w:ascii="Calibri" w:eastAsia="Calibri" w:hAnsi="Calibri" w:cs="Times New Roman"/>
          <w:bCs/>
        </w:rPr>
      </w:pPr>
      <w:r w:rsidRPr="00F05C05">
        <w:rPr>
          <w:rFonts w:ascii="Calibri" w:eastAsia="Calibri" w:hAnsi="Calibri" w:cs="Times New Roman"/>
          <w:bCs/>
        </w:rPr>
        <w:t xml:space="preserve">Bidding Documents may be obtained from the Issuing Office during the hours indicated above.  Bidding Documents are available on compact disc (as portable document format (PDF) files) for a non-refundable charge of $50 including shipping via overnight express service.  Alternatively, printed Bidding Documents may be obtained from the Issuing Office either via in-person pick-up or via mail, upon Issuing Office’s receipt of payment for the Bidding Documents.  The non-refundable cost of printed Bidding Documents is $300 per set, payable to “West Consultants, PLLC”.  Upon Issuing Office’s receipt of payment, printed Bidding Documents will be sent via the Issuing Office’s delivery method of choice.  An additional charge </w:t>
      </w:r>
      <w:r w:rsidRPr="00F05C05">
        <w:rPr>
          <w:rFonts w:ascii="Calibri" w:eastAsia="Calibri" w:hAnsi="Calibri" w:cs="Times New Roman"/>
          <w:bCs/>
        </w:rPr>
        <w:lastRenderedPageBreak/>
        <w:t>will be required for special shipping services requested by a Prospective Bidder.  The date that the Bidding Documents are transmitted by the Issuing Office will be considered the prospective Bidder’s date of receipt of the Bidding Documents.  Partial sets of Bidding Documents will not be available from the Issuing Office.  Neither Owner nor Engineer will be responsible for full or partial sets of Bidding Documents, including Addenda if any, obtained from sources other than the Issuing Office.</w:t>
      </w:r>
    </w:p>
    <w:p w14:paraId="15EE7E63" w14:textId="77777777" w:rsidR="00D97FEF" w:rsidRPr="00F05C05" w:rsidRDefault="00D97FEF" w:rsidP="00D97FEF">
      <w:pPr>
        <w:spacing w:before="0" w:after="0"/>
        <w:jc w:val="both"/>
        <w:rPr>
          <w:rFonts w:ascii="Calibri" w:eastAsia="Calibri" w:hAnsi="Calibri" w:cs="Times New Roman"/>
          <w:bCs/>
        </w:rPr>
      </w:pPr>
    </w:p>
    <w:p w14:paraId="67EC6A07" w14:textId="1F48299A" w:rsidR="00D97FEF" w:rsidRPr="00F05C05" w:rsidRDefault="00D97FEF" w:rsidP="00D97FEF">
      <w:pPr>
        <w:pStyle w:val="EJCDCStyle-NormalText"/>
        <w:spacing w:before="0" w:after="0"/>
        <w:rPr>
          <w:bCs/>
        </w:rPr>
      </w:pPr>
      <w:r w:rsidRPr="00F05C05">
        <w:rPr>
          <w:bCs/>
        </w:rPr>
        <w:t>Bidders must hold a valid North Carolina General Contractors license with a classification of “</w:t>
      </w:r>
      <w:r w:rsidR="0039650F" w:rsidRPr="00F05C05">
        <w:rPr>
          <w:bCs/>
        </w:rPr>
        <w:t>Public Utilities – Water &amp; Sewer Lines</w:t>
      </w:r>
      <w:r w:rsidRPr="00F05C05">
        <w:rPr>
          <w:bCs/>
        </w:rPr>
        <w:t>” or “Unclassified”.</w:t>
      </w:r>
    </w:p>
    <w:p w14:paraId="5A53452A" w14:textId="77777777" w:rsidR="00D97FEF" w:rsidRPr="00F05C05" w:rsidRDefault="00D97FEF" w:rsidP="004550C7">
      <w:pPr>
        <w:spacing w:before="0" w:after="0"/>
        <w:outlineLvl w:val="0"/>
        <w:rPr>
          <w:bCs/>
        </w:rPr>
      </w:pPr>
    </w:p>
    <w:p w14:paraId="0CA7521B" w14:textId="6A264C8A" w:rsidR="004950FB" w:rsidRPr="00F05C05" w:rsidRDefault="004950FB" w:rsidP="004550C7">
      <w:pPr>
        <w:spacing w:before="0" w:after="0"/>
        <w:outlineLvl w:val="0"/>
        <w:rPr>
          <w:bCs/>
        </w:rPr>
      </w:pPr>
      <w:r w:rsidRPr="00F05C05">
        <w:rPr>
          <w:bCs/>
        </w:rPr>
        <w:t>Pre-bid Conference</w:t>
      </w:r>
    </w:p>
    <w:p w14:paraId="677C3AF7" w14:textId="4AE0AFA0" w:rsidR="004950FB" w:rsidRPr="00F05C05" w:rsidRDefault="004950FB" w:rsidP="004550C7">
      <w:pPr>
        <w:spacing w:before="0" w:after="0"/>
        <w:rPr>
          <w:bCs/>
        </w:rPr>
      </w:pPr>
      <w:r w:rsidRPr="00F05C05">
        <w:rPr>
          <w:bCs/>
        </w:rPr>
        <w:t xml:space="preserve">A </w:t>
      </w:r>
      <w:r w:rsidR="000F1424" w:rsidRPr="00F05C05">
        <w:rPr>
          <w:bCs/>
        </w:rPr>
        <w:t>non-</w:t>
      </w:r>
      <w:r w:rsidRPr="00F05C05">
        <w:rPr>
          <w:bCs/>
        </w:rPr>
        <w:t xml:space="preserve">mandatory pre-bid conference for the Project will be held on </w:t>
      </w:r>
      <w:r w:rsidR="00356533" w:rsidRPr="00F05C05">
        <w:rPr>
          <w:bCs/>
        </w:rPr>
        <w:t>Tuesday, April 15, 2025</w:t>
      </w:r>
      <w:r w:rsidRPr="00F05C05">
        <w:rPr>
          <w:bCs/>
        </w:rPr>
        <w:t xml:space="preserve"> at </w:t>
      </w:r>
      <w:r w:rsidR="00356533" w:rsidRPr="00F05C05">
        <w:rPr>
          <w:bCs/>
        </w:rPr>
        <w:t>2:00 PM</w:t>
      </w:r>
      <w:r w:rsidRPr="00F05C05">
        <w:rPr>
          <w:bCs/>
        </w:rPr>
        <w:t xml:space="preserve"> at </w:t>
      </w:r>
      <w:r w:rsidR="000F1424" w:rsidRPr="00F05C05">
        <w:rPr>
          <w:bCs/>
        </w:rPr>
        <w:t xml:space="preserve">the </w:t>
      </w:r>
      <w:r w:rsidR="00B61F59" w:rsidRPr="00F05C05">
        <w:rPr>
          <w:bCs/>
        </w:rPr>
        <w:t>Troutman Town Hall, 400 North Eastway Drive, Troutman NC 28166</w:t>
      </w:r>
      <w:r w:rsidRPr="00F05C05">
        <w:rPr>
          <w:bCs/>
        </w:rPr>
        <w:t xml:space="preserve">. </w:t>
      </w:r>
      <w:r w:rsidR="00AF5CE4" w:rsidRPr="00F05C05">
        <w:rPr>
          <w:bCs/>
        </w:rPr>
        <w:t xml:space="preserve"> </w:t>
      </w:r>
    </w:p>
    <w:p w14:paraId="0EC5EBA4" w14:textId="77777777" w:rsidR="002613DD" w:rsidRPr="00F05C05" w:rsidRDefault="002613DD" w:rsidP="004550C7">
      <w:pPr>
        <w:spacing w:before="0" w:after="0"/>
        <w:rPr>
          <w:bCs/>
        </w:rPr>
      </w:pPr>
    </w:p>
    <w:p w14:paraId="23EEF484" w14:textId="2B6EFEE4" w:rsidR="00D92A24" w:rsidRPr="00F05C05" w:rsidRDefault="004950FB" w:rsidP="004550C7">
      <w:pPr>
        <w:spacing w:before="0" w:after="0"/>
        <w:rPr>
          <w:bCs/>
        </w:rPr>
      </w:pPr>
      <w:r w:rsidRPr="00F05C05">
        <w:rPr>
          <w:bCs/>
        </w:rPr>
        <w:t>Instructions to Bidders</w:t>
      </w:r>
    </w:p>
    <w:p w14:paraId="21273D2D" w14:textId="4CA3AA60" w:rsidR="004950FB" w:rsidRPr="00F05C05" w:rsidRDefault="004950FB" w:rsidP="004550C7">
      <w:pPr>
        <w:spacing w:before="0" w:after="0"/>
        <w:rPr>
          <w:bCs/>
        </w:rPr>
      </w:pPr>
      <w:r w:rsidRPr="00F05C05">
        <w:rPr>
          <w:bCs/>
        </w:rPr>
        <w:t>For all further requirements regarding bid submittal, qualifications, procedures, and contract award, refer to the Instructions to Bidders that are included in the Bidding Documents.</w:t>
      </w:r>
    </w:p>
    <w:p w14:paraId="3DCC10D9" w14:textId="77777777" w:rsidR="002613DD" w:rsidRPr="00F05C05" w:rsidRDefault="002613DD" w:rsidP="004550C7">
      <w:pPr>
        <w:spacing w:before="0" w:after="0"/>
        <w:rPr>
          <w:bCs/>
        </w:rPr>
      </w:pPr>
    </w:p>
    <w:p w14:paraId="3BCEFD74" w14:textId="25AEDD0C" w:rsidR="00400773" w:rsidRPr="00F05C05" w:rsidRDefault="00B61F59" w:rsidP="004550C7">
      <w:pPr>
        <w:pStyle w:val="EJCDCStyle-NormalText"/>
        <w:spacing w:before="0" w:after="0"/>
        <w:rPr>
          <w:bCs/>
        </w:rPr>
      </w:pPr>
      <w:r w:rsidRPr="00F05C05">
        <w:rPr>
          <w:bCs/>
        </w:rPr>
        <w:t>The Town of Troutman</w:t>
      </w:r>
      <w:r w:rsidR="00400773" w:rsidRPr="00F05C05">
        <w:rPr>
          <w:bCs/>
        </w:rPr>
        <w:t xml:space="preserve"> encourages small, minority, female, </w:t>
      </w:r>
      <w:r w:rsidR="000C3293" w:rsidRPr="00F05C05">
        <w:rPr>
          <w:bCs/>
        </w:rPr>
        <w:t xml:space="preserve">veteran-owned, </w:t>
      </w:r>
      <w:r w:rsidR="00400773" w:rsidRPr="00F05C05">
        <w:rPr>
          <w:bCs/>
        </w:rPr>
        <w:t xml:space="preserve">and local contractors to bid on this project.  The </w:t>
      </w:r>
      <w:r w:rsidR="0039650F" w:rsidRPr="00F05C05">
        <w:rPr>
          <w:bCs/>
        </w:rPr>
        <w:t>Town</w:t>
      </w:r>
      <w:r w:rsidR="00400773" w:rsidRPr="00F05C05">
        <w:rPr>
          <w:bCs/>
        </w:rPr>
        <w:t xml:space="preserve"> is an equal opportunity employer and encourages others to provide equal employment opportunities.</w:t>
      </w:r>
    </w:p>
    <w:p w14:paraId="6BA55A08" w14:textId="77777777" w:rsidR="004550C7" w:rsidRPr="00F05C05" w:rsidRDefault="004550C7" w:rsidP="004550C7">
      <w:pPr>
        <w:spacing w:before="0" w:after="0"/>
        <w:rPr>
          <w:bCs/>
        </w:rPr>
      </w:pPr>
    </w:p>
    <w:p w14:paraId="7962BD4A" w14:textId="65651319" w:rsidR="004950FB" w:rsidRPr="00F05C05" w:rsidRDefault="004950FB" w:rsidP="004550C7">
      <w:pPr>
        <w:spacing w:before="0" w:after="0"/>
        <w:outlineLvl w:val="0"/>
        <w:rPr>
          <w:bCs/>
        </w:rPr>
      </w:pPr>
      <w:bookmarkStart w:id="0" w:name="_Hlk505093247"/>
      <w:r w:rsidRPr="00F05C05">
        <w:rPr>
          <w:bCs/>
        </w:rPr>
        <w:t>This Advertisement is issued by:</w:t>
      </w:r>
    </w:p>
    <w:p w14:paraId="719A9F50" w14:textId="77777777" w:rsidR="004550C7" w:rsidRPr="00F05C05" w:rsidRDefault="004550C7" w:rsidP="004550C7">
      <w:pPr>
        <w:spacing w:before="0" w:after="0"/>
        <w:outlineLvl w:val="0"/>
        <w:rPr>
          <w:bCs/>
        </w:rPr>
      </w:pPr>
    </w:p>
    <w:p w14:paraId="5C04A6D5" w14:textId="5EC5042E" w:rsidR="004950FB" w:rsidRPr="00F05C05" w:rsidRDefault="004950FB" w:rsidP="004550C7">
      <w:pPr>
        <w:spacing w:before="0" w:after="0"/>
        <w:outlineLvl w:val="0"/>
        <w:rPr>
          <w:bCs/>
        </w:rPr>
      </w:pPr>
      <w:r w:rsidRPr="00F05C05">
        <w:rPr>
          <w:bCs/>
        </w:rPr>
        <w:t>Owner:</w:t>
      </w:r>
      <w:r w:rsidRPr="00F05C05">
        <w:rPr>
          <w:bCs/>
        </w:rPr>
        <w:tab/>
      </w:r>
      <w:r w:rsidR="00203D3E" w:rsidRPr="00F05C05">
        <w:rPr>
          <w:bCs/>
        </w:rPr>
        <w:t>Town of Troutman</w:t>
      </w:r>
    </w:p>
    <w:p w14:paraId="39812966" w14:textId="41D53ED0" w:rsidR="004950FB" w:rsidRPr="00F05C05" w:rsidRDefault="004950FB" w:rsidP="00F05C05">
      <w:pPr>
        <w:spacing w:before="0" w:after="0"/>
        <w:rPr>
          <w:bCs/>
        </w:rPr>
      </w:pPr>
      <w:r w:rsidRPr="00F05C05">
        <w:rPr>
          <w:bCs/>
        </w:rPr>
        <w:t>By:</w:t>
      </w:r>
      <w:r w:rsidRPr="00F05C05">
        <w:rPr>
          <w:bCs/>
        </w:rPr>
        <w:tab/>
      </w:r>
      <w:r w:rsidR="00203D3E" w:rsidRPr="00F05C05">
        <w:rPr>
          <w:bCs/>
        </w:rPr>
        <w:t>Ronald Wyatt</w:t>
      </w:r>
    </w:p>
    <w:p w14:paraId="2B1DF6BD" w14:textId="77830A96" w:rsidR="004950FB" w:rsidRPr="00F05C05" w:rsidRDefault="004950FB" w:rsidP="004550C7">
      <w:pPr>
        <w:spacing w:before="0" w:after="0"/>
        <w:outlineLvl w:val="0"/>
        <w:rPr>
          <w:bCs/>
        </w:rPr>
      </w:pPr>
      <w:r w:rsidRPr="00F05C05">
        <w:rPr>
          <w:bCs/>
        </w:rPr>
        <w:t>Title:</w:t>
      </w:r>
      <w:r w:rsidRPr="00F05C05">
        <w:rPr>
          <w:bCs/>
        </w:rPr>
        <w:tab/>
      </w:r>
      <w:r w:rsidR="00203D3E" w:rsidRPr="00F05C05">
        <w:rPr>
          <w:bCs/>
        </w:rPr>
        <w:t>Town</w:t>
      </w:r>
      <w:r w:rsidR="0060136F" w:rsidRPr="00F05C05">
        <w:rPr>
          <w:bCs/>
        </w:rPr>
        <w:t xml:space="preserve"> Manager</w:t>
      </w:r>
    </w:p>
    <w:p w14:paraId="378F6B7B" w14:textId="5C619AEF" w:rsidR="0008102C" w:rsidRPr="00F05C05" w:rsidRDefault="004950FB" w:rsidP="004550C7">
      <w:pPr>
        <w:spacing w:before="0" w:after="0"/>
        <w:rPr>
          <w:bCs/>
        </w:rPr>
      </w:pPr>
      <w:r w:rsidRPr="00F05C05">
        <w:rPr>
          <w:bCs/>
        </w:rPr>
        <w:t>Date:</w:t>
      </w:r>
      <w:r w:rsidRPr="00F05C05">
        <w:rPr>
          <w:bCs/>
        </w:rPr>
        <w:tab/>
      </w:r>
      <w:bookmarkEnd w:id="0"/>
      <w:r w:rsidR="00F05C05" w:rsidRPr="00F05C05">
        <w:rPr>
          <w:bCs/>
        </w:rPr>
        <w:t>March 31, 2025</w:t>
      </w:r>
    </w:p>
    <w:sectPr w:rsidR="0008102C" w:rsidRPr="00F05C05" w:rsidSect="00403D65">
      <w:headerReference w:type="default" r:id="rId13"/>
      <w:footerReference w:type="default" r:id="rId14"/>
      <w:pgSz w:w="12240" w:h="15840"/>
      <w:pgMar w:top="1296"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9BB3" w14:textId="77777777" w:rsidR="00F73587" w:rsidRDefault="00F73587" w:rsidP="007112C8">
      <w:pPr>
        <w:spacing w:before="0" w:after="0"/>
      </w:pPr>
      <w:r>
        <w:separator/>
      </w:r>
    </w:p>
    <w:p w14:paraId="2BE20B61" w14:textId="77777777" w:rsidR="00F73587" w:rsidRDefault="00F73587"/>
    <w:p w14:paraId="19DB4A8D" w14:textId="77777777" w:rsidR="00F73587" w:rsidRDefault="00F73587"/>
  </w:endnote>
  <w:endnote w:type="continuationSeparator" w:id="0">
    <w:p w14:paraId="690B70E8" w14:textId="77777777" w:rsidR="00F73587" w:rsidRDefault="00F73587" w:rsidP="007112C8">
      <w:pPr>
        <w:spacing w:before="0" w:after="0"/>
      </w:pPr>
      <w:r>
        <w:continuationSeparator/>
      </w:r>
    </w:p>
    <w:p w14:paraId="76F76652" w14:textId="77777777" w:rsidR="00F73587" w:rsidRDefault="00F73587"/>
    <w:p w14:paraId="0C1D432A" w14:textId="77777777" w:rsidR="00F73587" w:rsidRDefault="00F73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4693" w14:textId="77777777" w:rsidR="000C3293" w:rsidRPr="00615415" w:rsidRDefault="00F870EF" w:rsidP="007112C8">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 xml:space="preserve">111, </w:t>
    </w:r>
    <w:r w:rsidRPr="009C7F19">
      <w:rPr>
        <w:b/>
        <w:sz w:val="18"/>
        <w:szCs w:val="16"/>
      </w:rPr>
      <w:t>A</w:t>
    </w:r>
    <w:r>
      <w:rPr>
        <w:b/>
        <w:sz w:val="18"/>
        <w:szCs w:val="16"/>
      </w:rPr>
      <w:t>dvertisement for Bids for Construction Contract.</w:t>
    </w:r>
  </w:p>
  <w:p w14:paraId="760E6F15" w14:textId="77777777" w:rsidR="000C3293" w:rsidRPr="00615415" w:rsidRDefault="00F870EF" w:rsidP="007112C8">
    <w:pPr>
      <w:pStyle w:val="Footer-Center-Bottom"/>
      <w:pBdr>
        <w:bottom w:val="none" w:sz="0" w:space="0" w:color="auto"/>
      </w:pBdr>
      <w:rPr>
        <w:b/>
        <w:sz w:val="18"/>
      </w:rPr>
    </w:pPr>
    <w:r w:rsidRPr="00615415">
      <w:rPr>
        <w:b/>
        <w:sz w:val="18"/>
      </w:rPr>
      <w:t>Copyright</w:t>
    </w:r>
    <w:r w:rsidRPr="00C85818">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22C8783C" w14:textId="77777777" w:rsidR="000C3293" w:rsidRDefault="00F870EF" w:rsidP="00615415">
    <w:pPr>
      <w:pStyle w:val="Footer-Center-Bottom"/>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7FB95628" w14:textId="07F2A644" w:rsidR="000C3293" w:rsidRPr="00615415" w:rsidRDefault="00F870EF" w:rsidP="00615415">
    <w:pPr>
      <w:pStyle w:val="Footer-Center-Bottom"/>
      <w:pBdr>
        <w:bottom w:val="none" w:sz="0" w:space="0" w:color="auto"/>
      </w:pBdr>
      <w:rPr>
        <w:b/>
        <w:sz w:val="18"/>
      </w:rPr>
    </w:pPr>
    <w:r w:rsidRPr="00615415">
      <w:rPr>
        <w:b/>
        <w:sz w:val="18"/>
      </w:rPr>
      <w:t xml:space="preserve">Page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4</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F05C05">
      <w:rPr>
        <w:b/>
        <w:noProof/>
        <w:sz w:val="18"/>
      </w:rPr>
      <w:t>2</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1881" w14:textId="77777777" w:rsidR="00F73587" w:rsidRDefault="00F73587" w:rsidP="007112C8">
      <w:pPr>
        <w:spacing w:before="0" w:after="0"/>
      </w:pPr>
      <w:r>
        <w:separator/>
      </w:r>
    </w:p>
    <w:p w14:paraId="19BCCCDB" w14:textId="77777777" w:rsidR="00F73587" w:rsidRDefault="00F73587"/>
    <w:p w14:paraId="7B0BA5AD" w14:textId="77777777" w:rsidR="00F73587" w:rsidRDefault="00F73587"/>
  </w:footnote>
  <w:footnote w:type="continuationSeparator" w:id="0">
    <w:p w14:paraId="0F9E472A" w14:textId="77777777" w:rsidR="00F73587" w:rsidRDefault="00F73587" w:rsidP="007112C8">
      <w:pPr>
        <w:spacing w:before="0" w:after="0"/>
      </w:pPr>
      <w:r>
        <w:continuationSeparator/>
      </w:r>
    </w:p>
    <w:p w14:paraId="461CD559" w14:textId="77777777" w:rsidR="00F73587" w:rsidRDefault="00F73587"/>
    <w:p w14:paraId="5B318EEC" w14:textId="77777777" w:rsidR="00F73587" w:rsidRDefault="00F73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842E" w14:textId="7C3AEA31" w:rsidR="004550C7" w:rsidRPr="004550C7" w:rsidRDefault="004550C7" w:rsidP="004550C7">
    <w:pPr>
      <w:pStyle w:val="Header"/>
      <w:jc w:val="right"/>
      <w:rPr>
        <w:i/>
        <w:iCs/>
        <w:sz w:val="18"/>
        <w:szCs w:val="18"/>
      </w:rPr>
    </w:pPr>
    <w:r w:rsidRPr="004550C7">
      <w:rPr>
        <w:i/>
        <w:iCs/>
        <w:sz w:val="18"/>
        <w:szCs w:val="18"/>
      </w:rPr>
      <w:t xml:space="preserve">West Project </w:t>
    </w:r>
    <w:r w:rsidR="000F1424">
      <w:rPr>
        <w:i/>
        <w:iCs/>
        <w:sz w:val="18"/>
        <w:szCs w:val="18"/>
      </w:rPr>
      <w:t>#21.</w:t>
    </w:r>
    <w:r w:rsidR="00203D3E">
      <w:rPr>
        <w:i/>
        <w:iCs/>
        <w:sz w:val="18"/>
        <w:szCs w:val="18"/>
      </w:rPr>
      <w:t>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A2"/>
    <w:multiLevelType w:val="hybridMultilevel"/>
    <w:tmpl w:val="030433A8"/>
    <w:lvl w:ilvl="0" w:tplc="F5B25A2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0649A"/>
    <w:multiLevelType w:val="hybridMultilevel"/>
    <w:tmpl w:val="4810E770"/>
    <w:lvl w:ilvl="0" w:tplc="7844631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7B44BA"/>
    <w:multiLevelType w:val="hybridMultilevel"/>
    <w:tmpl w:val="1E4CA432"/>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91EDA"/>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44C60"/>
    <w:multiLevelType w:val="hybridMultilevel"/>
    <w:tmpl w:val="580AEA5C"/>
    <w:lvl w:ilvl="0" w:tplc="8174B93C">
      <w:start w:val="1"/>
      <w:numFmt w:val="decimal"/>
      <w:pStyle w:val="EJCDCEditor-GuidanceNoteAddPa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E0ED5"/>
    <w:multiLevelType w:val="hybridMultilevel"/>
    <w:tmpl w:val="2A624C8E"/>
    <w:lvl w:ilvl="0" w:tplc="78107E5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F331C9"/>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9" w15:restartNumberingAfterBreak="0">
    <w:nsid w:val="2224799C"/>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0" w15:restartNumberingAfterBreak="0">
    <w:nsid w:val="25D80B75"/>
    <w:multiLevelType w:val="hybridMultilevel"/>
    <w:tmpl w:val="5EF65FFE"/>
    <w:lvl w:ilvl="0" w:tplc="16006E1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38241A4"/>
    <w:multiLevelType w:val="multilevel"/>
    <w:tmpl w:val="D6F65806"/>
    <w:lvl w:ilvl="0">
      <w:start w:val="1"/>
      <w:numFmt w:val="none"/>
      <w:pStyle w:val="EJCDCEditor-GuidanceNote"/>
      <w:suff w:val="nothing"/>
      <w:lvlText w:val="Guidance Notes"/>
      <w:lvlJc w:val="left"/>
      <w:pPr>
        <w:ind w:left="0" w:firstLine="0"/>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360" w:firstLine="0"/>
      </w:pPr>
      <w:rPr>
        <w:rFonts w:ascii="Calibri" w:hAnsi="Calibri" w:hint="default"/>
        <w:b/>
        <w:i w:val="0"/>
        <w:sz w:val="22"/>
      </w:rPr>
    </w:lvl>
    <w:lvl w:ilvl="2">
      <w:start w:val="1"/>
      <w:numFmt w:val="none"/>
      <w:lvlText w:val=""/>
      <w:lvlJc w:val="left"/>
      <w:pPr>
        <w:ind w:left="360" w:firstLine="0"/>
      </w:pPr>
      <w:rPr>
        <w:rFonts w:hint="default"/>
      </w:rPr>
    </w:lvl>
    <w:lvl w:ilvl="3">
      <w:start w:val="1"/>
      <w:numFmt w:val="none"/>
      <w:lvlText w:val=""/>
      <w:lvlJc w:val="left"/>
      <w:pPr>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3" w15:restartNumberingAfterBreak="0">
    <w:nsid w:val="35B93EF5"/>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6175F66"/>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11D37C6"/>
    <w:multiLevelType w:val="hybridMultilevel"/>
    <w:tmpl w:val="FE746CE0"/>
    <w:lvl w:ilvl="0" w:tplc="43E8A9CA">
      <w:start w:val="1"/>
      <w:numFmt w:val="lowerLetter"/>
      <w:lvlText w:val="%1."/>
      <w:lvlJc w:val="left"/>
      <w:pPr>
        <w:ind w:left="21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360602"/>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7" w15:restartNumberingAfterBreak="0">
    <w:nsid w:val="47722E85"/>
    <w:multiLevelType w:val="multilevel"/>
    <w:tmpl w:val="D73A6AB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8" w15:restartNumberingAfterBreak="0">
    <w:nsid w:val="502D1408"/>
    <w:multiLevelType w:val="hybridMultilevel"/>
    <w:tmpl w:val="43F6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1DD4"/>
    <w:multiLevelType w:val="hybridMultilevel"/>
    <w:tmpl w:val="08367108"/>
    <w:lvl w:ilvl="0" w:tplc="6B284D4E">
      <w:start w:val="1"/>
      <w:numFmt w:val="decimal"/>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0F1B69"/>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407347B"/>
    <w:multiLevelType w:val="multilevel"/>
    <w:tmpl w:val="1ACA05B0"/>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22" w15:restartNumberingAfterBreak="0">
    <w:nsid w:val="67736BAD"/>
    <w:multiLevelType w:val="hybridMultilevel"/>
    <w:tmpl w:val="2D14D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abstractNum w:abstractNumId="24" w15:restartNumberingAfterBreak="0">
    <w:nsid w:val="7DA62AB1"/>
    <w:multiLevelType w:val="hybridMultilevel"/>
    <w:tmpl w:val="F926CCA6"/>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636815">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2" w16cid:durableId="1546914308">
    <w:abstractNumId w:val="21"/>
  </w:num>
  <w:num w:numId="3" w16cid:durableId="3984792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595108">
    <w:abstractNumId w:val="12"/>
  </w:num>
  <w:num w:numId="5" w16cid:durableId="1534996431">
    <w:abstractNumId w:val="19"/>
  </w:num>
  <w:num w:numId="6" w16cid:durableId="179203637">
    <w:abstractNumId w:val="23"/>
  </w:num>
  <w:num w:numId="7" w16cid:durableId="13739174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5699969">
    <w:abstractNumId w:val="11"/>
    <w:lvlOverride w:ilvl="0">
      <w:lvl w:ilvl="0">
        <w:start w:val="1"/>
        <w:numFmt w:val="none"/>
        <w:pStyle w:val="EJCDCEditor-NotestoUser"/>
        <w:suff w:val="nothing"/>
        <w:lvlText w:val="Notes to User—"/>
        <w:lvlJc w:val="left"/>
        <w:pPr>
          <w:ind w:left="0" w:firstLine="0"/>
        </w:pPr>
        <w:rPr>
          <w:rFonts w:ascii="Calibri" w:hAnsi="Calibri" w:hint="default"/>
          <w:b/>
          <w:i w:val="0"/>
          <w:caps w:val="0"/>
          <w:strike w:val="0"/>
          <w:dstrike w:val="0"/>
          <w:vanish w:val="0"/>
          <w:sz w:val="22"/>
          <w:vertAlign w:val="baseline"/>
        </w:rPr>
      </w:lvl>
    </w:lvlOverride>
    <w:lvlOverride w:ilvl="1">
      <w:lvl w:ilvl="1">
        <w:start w:val="1"/>
        <w:numFmt w:val="decimal"/>
        <w:pStyle w:val="EJCDCEditor-NotestoUser"/>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9" w16cid:durableId="1164930989">
    <w:abstractNumId w:val="5"/>
  </w:num>
  <w:num w:numId="10" w16cid:durableId="698512138">
    <w:abstractNumId w:val="4"/>
  </w:num>
  <w:num w:numId="11" w16cid:durableId="648483562">
    <w:abstractNumId w:val="10"/>
  </w:num>
  <w:num w:numId="12" w16cid:durableId="1509099126">
    <w:abstractNumId w:val="1"/>
  </w:num>
  <w:num w:numId="13" w16cid:durableId="673386636">
    <w:abstractNumId w:val="15"/>
  </w:num>
  <w:num w:numId="14" w16cid:durableId="970398523">
    <w:abstractNumId w:val="0"/>
  </w:num>
  <w:num w:numId="15" w16cid:durableId="633995958">
    <w:abstractNumId w:val="7"/>
  </w:num>
  <w:num w:numId="16" w16cid:durableId="2120106713">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7" w16cid:durableId="521287228">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8" w16cid:durableId="1457261928">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9" w16cid:durableId="1485781892">
    <w:abstractNumId w:val="23"/>
  </w:num>
  <w:num w:numId="20" w16cid:durableId="522784486">
    <w:abstractNumId w:val="21"/>
  </w:num>
  <w:num w:numId="21" w16cid:durableId="696273080">
    <w:abstractNumId w:val="21"/>
  </w:num>
  <w:num w:numId="22" w16cid:durableId="211116649">
    <w:abstractNumId w:val="21"/>
  </w:num>
  <w:num w:numId="23" w16cid:durableId="1687057695">
    <w:abstractNumId w:val="21"/>
  </w:num>
  <w:num w:numId="24" w16cid:durableId="279066700">
    <w:abstractNumId w:val="14"/>
  </w:num>
  <w:num w:numId="25" w16cid:durableId="1641306541">
    <w:abstractNumId w:val="9"/>
  </w:num>
  <w:num w:numId="26" w16cid:durableId="1199900451">
    <w:abstractNumId w:val="16"/>
  </w:num>
  <w:num w:numId="27" w16cid:durableId="580412116">
    <w:abstractNumId w:val="3"/>
  </w:num>
  <w:num w:numId="28" w16cid:durableId="328022752">
    <w:abstractNumId w:val="8"/>
  </w:num>
  <w:num w:numId="29" w16cid:durableId="2072460225">
    <w:abstractNumId w:val="13"/>
  </w:num>
  <w:num w:numId="30" w16cid:durableId="1924561958">
    <w:abstractNumId w:val="20"/>
    <w:lvlOverride w:ilvl="0">
      <w:lvl w:ilvl="0">
        <w:start w:val="1"/>
        <w:numFmt w:val="none"/>
        <w:suff w:val="nothing"/>
        <w:lvlText w:val="Notes to User:  "/>
        <w:lvlJc w:val="left"/>
        <w:pPr>
          <w:ind w:left="0" w:firstLine="0"/>
        </w:pPr>
        <w:rPr>
          <w:rFonts w:ascii="Calibri" w:hAnsi="Calibri" w:hint="default"/>
          <w:b/>
          <w:i/>
          <w:caps/>
          <w:sz w:val="22"/>
        </w:rPr>
      </w:lvl>
    </w:lvlOverride>
    <w:lvlOverride w:ilvl="1">
      <w:lvl w:ilvl="1">
        <w:start w:val="1"/>
        <w:numFmt w:val="decimal"/>
        <w:lvlText w:val="%2."/>
        <w:lvlJc w:val="left"/>
        <w:pPr>
          <w:tabs>
            <w:tab w:val="num" w:pos="432"/>
          </w:tabs>
          <w:ind w:left="0" w:firstLine="0"/>
        </w:pPr>
        <w:rPr>
          <w:rFonts w:ascii="Calibri" w:hAnsi="Calibri" w:hint="default"/>
          <w:b/>
          <w:i w:val="0"/>
          <w:sz w:val="22"/>
        </w:rPr>
      </w:lvl>
    </w:lvlOverride>
  </w:num>
  <w:num w:numId="31" w16cid:durableId="1821725088">
    <w:abstractNumId w:val="12"/>
  </w:num>
  <w:num w:numId="32" w16cid:durableId="139227312">
    <w:abstractNumId w:val="6"/>
  </w:num>
  <w:num w:numId="33" w16cid:durableId="1950576613">
    <w:abstractNumId w:val="18"/>
  </w:num>
  <w:num w:numId="34" w16cid:durableId="874543079">
    <w:abstractNumId w:val="2"/>
  </w:num>
  <w:num w:numId="35" w16cid:durableId="392236582">
    <w:abstractNumId w:val="24"/>
  </w:num>
  <w:num w:numId="36" w16cid:durableId="24977361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D1"/>
    <w:rsid w:val="00007EE6"/>
    <w:rsid w:val="00012AAE"/>
    <w:rsid w:val="00013D90"/>
    <w:rsid w:val="00035BF2"/>
    <w:rsid w:val="00045D25"/>
    <w:rsid w:val="0005455C"/>
    <w:rsid w:val="00057522"/>
    <w:rsid w:val="00080E16"/>
    <w:rsid w:val="0008102C"/>
    <w:rsid w:val="00087FBE"/>
    <w:rsid w:val="000A20EF"/>
    <w:rsid w:val="000A211D"/>
    <w:rsid w:val="000A726B"/>
    <w:rsid w:val="000C1ED9"/>
    <w:rsid w:val="000C3293"/>
    <w:rsid w:val="000F1424"/>
    <w:rsid w:val="000F71AC"/>
    <w:rsid w:val="00113227"/>
    <w:rsid w:val="0015246B"/>
    <w:rsid w:val="00195CDC"/>
    <w:rsid w:val="001B6888"/>
    <w:rsid w:val="001B6B95"/>
    <w:rsid w:val="001C25F8"/>
    <w:rsid w:val="001C3660"/>
    <w:rsid w:val="001D5A64"/>
    <w:rsid w:val="001E6061"/>
    <w:rsid w:val="001F029C"/>
    <w:rsid w:val="001F4ECA"/>
    <w:rsid w:val="0020087F"/>
    <w:rsid w:val="00203D3E"/>
    <w:rsid w:val="0020653A"/>
    <w:rsid w:val="002073FA"/>
    <w:rsid w:val="00207F8F"/>
    <w:rsid w:val="00214555"/>
    <w:rsid w:val="0022509B"/>
    <w:rsid w:val="00243E0F"/>
    <w:rsid w:val="00245B53"/>
    <w:rsid w:val="00247904"/>
    <w:rsid w:val="00252C0F"/>
    <w:rsid w:val="002537FC"/>
    <w:rsid w:val="002613DD"/>
    <w:rsid w:val="00265197"/>
    <w:rsid w:val="002653B8"/>
    <w:rsid w:val="00271EDF"/>
    <w:rsid w:val="00273BB0"/>
    <w:rsid w:val="00280135"/>
    <w:rsid w:val="0029768E"/>
    <w:rsid w:val="002A578D"/>
    <w:rsid w:val="002A7360"/>
    <w:rsid w:val="002A765F"/>
    <w:rsid w:val="002C5B0F"/>
    <w:rsid w:val="002C76EC"/>
    <w:rsid w:val="002D0801"/>
    <w:rsid w:val="002D0F49"/>
    <w:rsid w:val="002D1EE0"/>
    <w:rsid w:val="002E294A"/>
    <w:rsid w:val="00313FF9"/>
    <w:rsid w:val="003173DD"/>
    <w:rsid w:val="00317D86"/>
    <w:rsid w:val="003205E5"/>
    <w:rsid w:val="00356533"/>
    <w:rsid w:val="003629EF"/>
    <w:rsid w:val="00367F4B"/>
    <w:rsid w:val="00375166"/>
    <w:rsid w:val="003767D8"/>
    <w:rsid w:val="00380890"/>
    <w:rsid w:val="00380B97"/>
    <w:rsid w:val="00380E37"/>
    <w:rsid w:val="003871F0"/>
    <w:rsid w:val="00395A36"/>
    <w:rsid w:val="0039650F"/>
    <w:rsid w:val="003B16F1"/>
    <w:rsid w:val="003D2262"/>
    <w:rsid w:val="003D3EFE"/>
    <w:rsid w:val="003E4C45"/>
    <w:rsid w:val="003F4584"/>
    <w:rsid w:val="00400773"/>
    <w:rsid w:val="00400AE7"/>
    <w:rsid w:val="00403D65"/>
    <w:rsid w:val="00407E31"/>
    <w:rsid w:val="00416681"/>
    <w:rsid w:val="00424AEF"/>
    <w:rsid w:val="00427428"/>
    <w:rsid w:val="00442E92"/>
    <w:rsid w:val="00444FBF"/>
    <w:rsid w:val="004550C7"/>
    <w:rsid w:val="00457EFF"/>
    <w:rsid w:val="00462C69"/>
    <w:rsid w:val="00472099"/>
    <w:rsid w:val="0047477F"/>
    <w:rsid w:val="004950FB"/>
    <w:rsid w:val="004978B3"/>
    <w:rsid w:val="004A4FC5"/>
    <w:rsid w:val="004C2A82"/>
    <w:rsid w:val="004E6CCE"/>
    <w:rsid w:val="004F500A"/>
    <w:rsid w:val="0050760E"/>
    <w:rsid w:val="005413DF"/>
    <w:rsid w:val="00546F36"/>
    <w:rsid w:val="005503D4"/>
    <w:rsid w:val="00574606"/>
    <w:rsid w:val="00577D96"/>
    <w:rsid w:val="005857DE"/>
    <w:rsid w:val="005938BE"/>
    <w:rsid w:val="00595CC7"/>
    <w:rsid w:val="005A3C48"/>
    <w:rsid w:val="005A5419"/>
    <w:rsid w:val="005A5E3C"/>
    <w:rsid w:val="005D7750"/>
    <w:rsid w:val="005F3552"/>
    <w:rsid w:val="005F4BEF"/>
    <w:rsid w:val="005F635E"/>
    <w:rsid w:val="005F772A"/>
    <w:rsid w:val="0060136F"/>
    <w:rsid w:val="0060259E"/>
    <w:rsid w:val="00602AC8"/>
    <w:rsid w:val="00610F29"/>
    <w:rsid w:val="00615415"/>
    <w:rsid w:val="00615867"/>
    <w:rsid w:val="00615911"/>
    <w:rsid w:val="00625C93"/>
    <w:rsid w:val="00647244"/>
    <w:rsid w:val="006A2977"/>
    <w:rsid w:val="007009CE"/>
    <w:rsid w:val="007112C8"/>
    <w:rsid w:val="00713AFE"/>
    <w:rsid w:val="00714E81"/>
    <w:rsid w:val="007179CF"/>
    <w:rsid w:val="007219FE"/>
    <w:rsid w:val="00766B94"/>
    <w:rsid w:val="007740F0"/>
    <w:rsid w:val="007A1934"/>
    <w:rsid w:val="007A6258"/>
    <w:rsid w:val="007B6E00"/>
    <w:rsid w:val="007C3CF1"/>
    <w:rsid w:val="007D43DC"/>
    <w:rsid w:val="007D6ED1"/>
    <w:rsid w:val="007E1598"/>
    <w:rsid w:val="00800F52"/>
    <w:rsid w:val="008013EA"/>
    <w:rsid w:val="00816C5F"/>
    <w:rsid w:val="00822DC6"/>
    <w:rsid w:val="008372A6"/>
    <w:rsid w:val="00847049"/>
    <w:rsid w:val="008758D5"/>
    <w:rsid w:val="008810ED"/>
    <w:rsid w:val="008E20AD"/>
    <w:rsid w:val="008E31A6"/>
    <w:rsid w:val="008F2B0D"/>
    <w:rsid w:val="0091204A"/>
    <w:rsid w:val="00913424"/>
    <w:rsid w:val="0091778B"/>
    <w:rsid w:val="00921711"/>
    <w:rsid w:val="0093163B"/>
    <w:rsid w:val="0093411D"/>
    <w:rsid w:val="00940831"/>
    <w:rsid w:val="009413C1"/>
    <w:rsid w:val="00946BE9"/>
    <w:rsid w:val="009512B7"/>
    <w:rsid w:val="00953BEA"/>
    <w:rsid w:val="00956A3B"/>
    <w:rsid w:val="00962F30"/>
    <w:rsid w:val="009866DA"/>
    <w:rsid w:val="009A35BD"/>
    <w:rsid w:val="009A4896"/>
    <w:rsid w:val="009B442D"/>
    <w:rsid w:val="009B48B3"/>
    <w:rsid w:val="009B4DC0"/>
    <w:rsid w:val="009C4F3E"/>
    <w:rsid w:val="009E270F"/>
    <w:rsid w:val="009E4B6C"/>
    <w:rsid w:val="009F37EE"/>
    <w:rsid w:val="00A0148B"/>
    <w:rsid w:val="00A02D9D"/>
    <w:rsid w:val="00A16503"/>
    <w:rsid w:val="00A353C6"/>
    <w:rsid w:val="00A45C2F"/>
    <w:rsid w:val="00A46F41"/>
    <w:rsid w:val="00A67341"/>
    <w:rsid w:val="00A76B2C"/>
    <w:rsid w:val="00A80987"/>
    <w:rsid w:val="00A93610"/>
    <w:rsid w:val="00AA4DC6"/>
    <w:rsid w:val="00AC5628"/>
    <w:rsid w:val="00AD158D"/>
    <w:rsid w:val="00AD2F96"/>
    <w:rsid w:val="00AE3C28"/>
    <w:rsid w:val="00AE5434"/>
    <w:rsid w:val="00AF1979"/>
    <w:rsid w:val="00AF5CE4"/>
    <w:rsid w:val="00B00351"/>
    <w:rsid w:val="00B02946"/>
    <w:rsid w:val="00B1030C"/>
    <w:rsid w:val="00B11C20"/>
    <w:rsid w:val="00B13056"/>
    <w:rsid w:val="00B22C0F"/>
    <w:rsid w:val="00B24DA1"/>
    <w:rsid w:val="00B41A5E"/>
    <w:rsid w:val="00B5399E"/>
    <w:rsid w:val="00B5503B"/>
    <w:rsid w:val="00B61F59"/>
    <w:rsid w:val="00BB2DB7"/>
    <w:rsid w:val="00BC0211"/>
    <w:rsid w:val="00BC3EB3"/>
    <w:rsid w:val="00BC5A45"/>
    <w:rsid w:val="00BC7DB7"/>
    <w:rsid w:val="00BD12B5"/>
    <w:rsid w:val="00BE1910"/>
    <w:rsid w:val="00BE2C4D"/>
    <w:rsid w:val="00C13299"/>
    <w:rsid w:val="00C203BB"/>
    <w:rsid w:val="00C2715C"/>
    <w:rsid w:val="00C703CA"/>
    <w:rsid w:val="00C811B2"/>
    <w:rsid w:val="00C83210"/>
    <w:rsid w:val="00C832F1"/>
    <w:rsid w:val="00CB0879"/>
    <w:rsid w:val="00CB29CF"/>
    <w:rsid w:val="00CB3086"/>
    <w:rsid w:val="00CC3A01"/>
    <w:rsid w:val="00CC3F86"/>
    <w:rsid w:val="00CC62E0"/>
    <w:rsid w:val="00CC77C8"/>
    <w:rsid w:val="00CD1640"/>
    <w:rsid w:val="00CD3143"/>
    <w:rsid w:val="00CD4D29"/>
    <w:rsid w:val="00CE1C2F"/>
    <w:rsid w:val="00CF3156"/>
    <w:rsid w:val="00D14C09"/>
    <w:rsid w:val="00D23325"/>
    <w:rsid w:val="00D26E0A"/>
    <w:rsid w:val="00D432B3"/>
    <w:rsid w:val="00D46915"/>
    <w:rsid w:val="00D5014E"/>
    <w:rsid w:val="00D5584B"/>
    <w:rsid w:val="00D56F9F"/>
    <w:rsid w:val="00D61925"/>
    <w:rsid w:val="00D655D0"/>
    <w:rsid w:val="00D7072D"/>
    <w:rsid w:val="00D70ECF"/>
    <w:rsid w:val="00D72839"/>
    <w:rsid w:val="00D729EA"/>
    <w:rsid w:val="00D81056"/>
    <w:rsid w:val="00D873D9"/>
    <w:rsid w:val="00D929F6"/>
    <w:rsid w:val="00D92A24"/>
    <w:rsid w:val="00D93F79"/>
    <w:rsid w:val="00D97FEF"/>
    <w:rsid w:val="00DA33D8"/>
    <w:rsid w:val="00DA4918"/>
    <w:rsid w:val="00DA4925"/>
    <w:rsid w:val="00DB3ED0"/>
    <w:rsid w:val="00DC1693"/>
    <w:rsid w:val="00DC272B"/>
    <w:rsid w:val="00DC53B1"/>
    <w:rsid w:val="00DD02E8"/>
    <w:rsid w:val="00DD1149"/>
    <w:rsid w:val="00DD28E2"/>
    <w:rsid w:val="00DE1E79"/>
    <w:rsid w:val="00DE581A"/>
    <w:rsid w:val="00E377D8"/>
    <w:rsid w:val="00E41305"/>
    <w:rsid w:val="00E50CC1"/>
    <w:rsid w:val="00E77109"/>
    <w:rsid w:val="00E86D4A"/>
    <w:rsid w:val="00E916E6"/>
    <w:rsid w:val="00E95C9C"/>
    <w:rsid w:val="00EA30ED"/>
    <w:rsid w:val="00EA572D"/>
    <w:rsid w:val="00EA78F7"/>
    <w:rsid w:val="00EC1572"/>
    <w:rsid w:val="00EC33BB"/>
    <w:rsid w:val="00EC4C0A"/>
    <w:rsid w:val="00ED0EB8"/>
    <w:rsid w:val="00ED7DC3"/>
    <w:rsid w:val="00EE72E9"/>
    <w:rsid w:val="00F02031"/>
    <w:rsid w:val="00F05C05"/>
    <w:rsid w:val="00F47C52"/>
    <w:rsid w:val="00F73471"/>
    <w:rsid w:val="00F73587"/>
    <w:rsid w:val="00F735C1"/>
    <w:rsid w:val="00F81B10"/>
    <w:rsid w:val="00F870EF"/>
    <w:rsid w:val="00FA0784"/>
    <w:rsid w:val="00FA1788"/>
    <w:rsid w:val="00FB2CF0"/>
    <w:rsid w:val="00FB65A9"/>
    <w:rsid w:val="00FC6032"/>
    <w:rsid w:val="00FE3B42"/>
    <w:rsid w:val="00FE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1D219"/>
  <w15:chartTrackingRefBased/>
  <w15:docId w15:val="{875564AE-55B9-409E-80CD-456C508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C3EB3"/>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EJCDC-Normal"/>
    <w:qFormat/>
    <w:rsid w:val="00946BE9"/>
    <w:pPr>
      <w:keepNext/>
      <w:numPr>
        <w:numId w:val="8"/>
      </w:numPr>
    </w:pPr>
    <w:rPr>
      <w:rFonts w:ascii="Calibri" w:hAnsi="Calibri"/>
      <w:b/>
    </w:rPr>
  </w:style>
  <w:style w:type="paragraph" w:customStyle="1" w:styleId="EJCDC-Normal">
    <w:name w:val="@EJCDC - Normal"/>
    <w:basedOn w:val="Normal"/>
    <w:qFormat/>
    <w:rsid w:val="004A4FC5"/>
    <w:pPr>
      <w:jc w:val="both"/>
    </w:pPr>
  </w:style>
  <w:style w:type="paragraph" w:customStyle="1" w:styleId="EJCDCEditor-NotestoUserPar1">
    <w:name w:val="@EJCDC Editor - Notes to User Par 1"/>
    <w:basedOn w:val="EJCDC-Normal"/>
    <w:qFormat/>
    <w:rsid w:val="00C703CA"/>
    <w:pPr>
      <w:ind w:left="360" w:hanging="360"/>
    </w:pPr>
    <w:rPr>
      <w:b/>
      <w:i/>
    </w:rPr>
  </w:style>
  <w:style w:type="paragraph" w:customStyle="1" w:styleId="EJCDCEditor-NotestoUserSubpara">
    <w:name w:val="@EJCDC Editor - Notes to User Subpar a"/>
    <w:basedOn w:val="EJCDC-Normal"/>
    <w:qFormat/>
    <w:rsid w:val="00D873D9"/>
    <w:pPr>
      <w:numPr>
        <w:numId w:val="10"/>
      </w:numPr>
      <w:ind w:left="720"/>
      <w:contextualSpacing/>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1B6B95"/>
    <w:pPr>
      <w:keepNext/>
      <w:numPr>
        <w:numId w:val="19"/>
      </w:numPr>
      <w:spacing w:before="240" w:after="240"/>
      <w:outlineLvl w:val="0"/>
    </w:pPr>
    <w:rPr>
      <w:b/>
      <w:caps/>
    </w:rPr>
  </w:style>
  <w:style w:type="paragraph" w:customStyle="1" w:styleId="EJCDCCom2-Par11">
    <w:name w:val="@EJCDC Com 2 - Par 1.1"/>
    <w:basedOn w:val="EJCDC-Normal"/>
    <w:qFormat/>
    <w:rsid w:val="005F635E"/>
    <w:pPr>
      <w:numPr>
        <w:ilvl w:val="1"/>
        <w:numId w:val="19"/>
      </w:numPr>
      <w:ind w:left="720" w:hanging="720"/>
      <w:outlineLvl w:val="1"/>
    </w:pPr>
    <w:rPr>
      <w:i/>
    </w:rPr>
  </w:style>
  <w:style w:type="paragraph" w:customStyle="1" w:styleId="EJCDCCom3-SubparA">
    <w:name w:val="@EJCDC Com 3 - Subpar A."/>
    <w:basedOn w:val="EJCDC-Normal"/>
    <w:qFormat/>
    <w:rsid w:val="005F635E"/>
    <w:pPr>
      <w:numPr>
        <w:ilvl w:val="2"/>
        <w:numId w:val="19"/>
      </w:numPr>
      <w:tabs>
        <w:tab w:val="clear" w:pos="1152"/>
      </w:tabs>
      <w:ind w:left="1080" w:hanging="360"/>
      <w:outlineLvl w:val="2"/>
    </w:pPr>
  </w:style>
  <w:style w:type="paragraph" w:customStyle="1" w:styleId="EJCDCCom4-Subpar1">
    <w:name w:val="@EJCDC Com 4 - Subpar 1."/>
    <w:basedOn w:val="EJCDC-Normal"/>
    <w:qFormat/>
    <w:rsid w:val="005F635E"/>
    <w:pPr>
      <w:numPr>
        <w:ilvl w:val="3"/>
        <w:numId w:val="19"/>
      </w:numPr>
      <w:ind w:left="1440" w:hanging="360"/>
      <w:outlineLvl w:val="3"/>
    </w:pPr>
  </w:style>
  <w:style w:type="paragraph" w:customStyle="1" w:styleId="EJCDCCom5-Subpara">
    <w:name w:val="@EJCDC Com 5 - Subpar a."/>
    <w:basedOn w:val="EJCDC-Normal"/>
    <w:qFormat/>
    <w:rsid w:val="005F635E"/>
    <w:pPr>
      <w:numPr>
        <w:ilvl w:val="4"/>
        <w:numId w:val="19"/>
      </w:numPr>
      <w:ind w:left="1800" w:hanging="360"/>
      <w:outlineLvl w:val="4"/>
    </w:pPr>
  </w:style>
  <w:style w:type="paragraph" w:customStyle="1" w:styleId="EJCDCCom6-Subpar1">
    <w:name w:val="@EJCDC Com 6 - Subpar 1)"/>
    <w:basedOn w:val="EJCDC-Normal"/>
    <w:qFormat/>
    <w:rsid w:val="005F635E"/>
    <w:pPr>
      <w:numPr>
        <w:ilvl w:val="5"/>
        <w:numId w:val="19"/>
      </w:numPr>
      <w:ind w:left="2160" w:hanging="360"/>
      <w:outlineLvl w:val="5"/>
    </w:pPr>
  </w:style>
  <w:style w:type="paragraph" w:customStyle="1" w:styleId="EJCDCCom7-Subpari">
    <w:name w:val="@EJCDC Com 7 - Subpar i)"/>
    <w:basedOn w:val="EJCDC-Normal"/>
    <w:qFormat/>
    <w:rsid w:val="005F635E"/>
    <w:pPr>
      <w:numPr>
        <w:ilvl w:val="6"/>
        <w:numId w:val="19"/>
      </w:numPr>
      <w:ind w:left="2520" w:hanging="360"/>
      <w:outlineLvl w:val="6"/>
    </w:pPr>
  </w:style>
  <w:style w:type="paragraph" w:customStyle="1" w:styleId="EJCDCCom8-Subpara">
    <w:name w:val="@EJCDC Com 8 - Subpar (a)"/>
    <w:basedOn w:val="EJCDC-Normal"/>
    <w:qFormat/>
    <w:rsid w:val="005F635E"/>
    <w:pPr>
      <w:numPr>
        <w:ilvl w:val="7"/>
        <w:numId w:val="19"/>
      </w:numPr>
      <w:tabs>
        <w:tab w:val="clear" w:pos="3312"/>
      </w:tabs>
      <w:ind w:left="2880" w:hanging="360"/>
      <w:outlineLvl w:val="7"/>
    </w:pPr>
  </w:style>
  <w:style w:type="paragraph" w:customStyle="1" w:styleId="EJCDCCom9-Subpari">
    <w:name w:val="@EJCDC Com 9 - Subpar (i)"/>
    <w:basedOn w:val="EJCDC-Normal"/>
    <w:qFormat/>
    <w:rsid w:val="005F635E"/>
    <w:pPr>
      <w:numPr>
        <w:ilvl w:val="8"/>
        <w:numId w:val="19"/>
      </w:numPr>
      <w:tabs>
        <w:tab w:val="clear" w:pos="3744"/>
      </w:tabs>
      <w:ind w:left="3240" w:hanging="360"/>
      <w:outlineLvl w:val="8"/>
    </w:pPr>
  </w:style>
  <w:style w:type="paragraph" w:customStyle="1" w:styleId="EJCDCEditor-GuidanceNote">
    <w:name w:val="@EJCDC Editor - Guidance Note"/>
    <w:basedOn w:val="EJCDC-Normal"/>
    <w:next w:val="EJCDC-Normal"/>
    <w:qFormat/>
    <w:rsid w:val="00457EFF"/>
    <w:pPr>
      <w:keepNext/>
      <w:numPr>
        <w:numId w:val="31"/>
      </w:numPr>
      <w:spacing w:after="240"/>
    </w:pPr>
    <w:rPr>
      <w:rFonts w:ascii="Calibri" w:hAnsi="Calibri"/>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946BE9"/>
    <w:pPr>
      <w:spacing w:before="0" w:after="0"/>
      <w:jc w:val="center"/>
    </w:pPr>
    <w:rPr>
      <w:b/>
      <w:sz w:val="20"/>
    </w:rPr>
  </w:style>
  <w:style w:type="paragraph" w:customStyle="1" w:styleId="EJCDCEditor-GuidanceNoteAddPar">
    <w:name w:val="@EJCDC Editor - Guidance Note Add Par"/>
    <w:basedOn w:val="EJCDC-Normal"/>
    <w:next w:val="EJCDC-Normal"/>
    <w:qFormat/>
    <w:rsid w:val="00946BE9"/>
    <w:pPr>
      <w:numPr>
        <w:numId w:val="32"/>
      </w:numPr>
      <w:jc w:val="left"/>
    </w:pPr>
    <w:rPr>
      <w:rFonts w:ascii="Calibri" w:hAnsi="Calibri"/>
    </w:rPr>
  </w:style>
  <w:style w:type="paragraph" w:customStyle="1" w:styleId="EJCDCPageFormat-Title">
    <w:name w:val="@EJCDC Page Format - Title"/>
    <w:basedOn w:val="EJCDC-Normal"/>
    <w:rsid w:val="00CB3086"/>
    <w:pPr>
      <w:spacing w:before="0" w:after="0"/>
      <w:jc w:val="center"/>
    </w:pPr>
    <w:rPr>
      <w:b/>
      <w:caps/>
      <w:sz w:val="32"/>
    </w:rPr>
  </w:style>
  <w:style w:type="paragraph" w:styleId="Footer">
    <w:name w:val="footer"/>
    <w:basedOn w:val="Normal"/>
    <w:link w:val="FooterChar"/>
    <w:uiPriority w:val="99"/>
    <w:semiHidden/>
    <w:rsid w:val="007D6ED1"/>
    <w:pPr>
      <w:tabs>
        <w:tab w:val="center" w:pos="4680"/>
        <w:tab w:val="right" w:pos="9360"/>
      </w:tabs>
      <w:spacing w:before="0" w:after="0"/>
    </w:pPr>
  </w:style>
  <w:style w:type="character" w:customStyle="1" w:styleId="FooterChar">
    <w:name w:val="Footer Char"/>
    <w:basedOn w:val="DefaultParagraphFont"/>
    <w:link w:val="Footer"/>
    <w:uiPriority w:val="99"/>
    <w:semiHidden/>
    <w:rsid w:val="007D6ED1"/>
  </w:style>
  <w:style w:type="paragraph" w:customStyle="1" w:styleId="Footer-Center-Bottom">
    <w:name w:val="Footer-Center-Bottom"/>
    <w:basedOn w:val="Normal"/>
    <w:rsid w:val="004950FB"/>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styleId="Header">
    <w:name w:val="header"/>
    <w:basedOn w:val="Normal"/>
    <w:link w:val="HeaderChar"/>
    <w:uiPriority w:val="99"/>
    <w:semiHidden/>
    <w:rsid w:val="00403D65"/>
    <w:pPr>
      <w:tabs>
        <w:tab w:val="center" w:pos="4680"/>
        <w:tab w:val="right" w:pos="9360"/>
      </w:tabs>
      <w:spacing w:before="0" w:after="0"/>
    </w:pPr>
  </w:style>
  <w:style w:type="character" w:customStyle="1" w:styleId="HeaderChar">
    <w:name w:val="Header Char"/>
    <w:basedOn w:val="DefaultParagraphFont"/>
    <w:link w:val="Header"/>
    <w:uiPriority w:val="99"/>
    <w:semiHidden/>
    <w:rsid w:val="00403D65"/>
  </w:style>
  <w:style w:type="paragraph" w:customStyle="1" w:styleId="EJCDCStyle-NormalText">
    <w:name w:val="@EJCDC Style - Normal Text"/>
    <w:qFormat/>
    <w:rsid w:val="00400773"/>
    <w:pPr>
      <w:spacing w:before="120" w:after="12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qF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truction.com/dod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new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dclerk.com" TargetMode="External"/><Relationship Id="rId4" Type="http://schemas.openxmlformats.org/officeDocument/2006/relationships/settings" Target="settings.xml"/><Relationship Id="rId9" Type="http://schemas.openxmlformats.org/officeDocument/2006/relationships/hyperlink" Target="http://www.cmdgrou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84C0-587A-4E01-9F5B-C0A7C485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Kathy Jordan</cp:lastModifiedBy>
  <cp:revision>2</cp:revision>
  <cp:lastPrinted>2022-11-22T14:48:00Z</cp:lastPrinted>
  <dcterms:created xsi:type="dcterms:W3CDTF">2025-04-01T19:11:00Z</dcterms:created>
  <dcterms:modified xsi:type="dcterms:W3CDTF">2025-04-01T19:11:00Z</dcterms:modified>
</cp:coreProperties>
</file>